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CF" w:rsidRPr="00F5560C" w:rsidRDefault="00F5560C" w:rsidP="00F5560C">
      <w:pPr>
        <w:jc w:val="center"/>
        <w:rPr>
          <w:rFonts w:ascii="Cambria" w:hAnsi="Cambria"/>
          <w:b/>
          <w:sz w:val="32"/>
          <w:szCs w:val="32"/>
        </w:rPr>
      </w:pPr>
      <w:r w:rsidRPr="00F5560C">
        <w:rPr>
          <w:rFonts w:ascii="Cambria" w:hAnsi="Cambria"/>
          <w:b/>
          <w:sz w:val="32"/>
          <w:szCs w:val="32"/>
        </w:rPr>
        <w:t>Statistiken zur Nutzung digitale</w:t>
      </w:r>
      <w:r>
        <w:rPr>
          <w:rFonts w:ascii="Cambria" w:hAnsi="Cambria"/>
          <w:b/>
          <w:sz w:val="32"/>
          <w:szCs w:val="32"/>
        </w:rPr>
        <w:t>r</w:t>
      </w:r>
      <w:r w:rsidRPr="00F5560C">
        <w:rPr>
          <w:rFonts w:ascii="Cambria" w:hAnsi="Cambria"/>
          <w:b/>
          <w:sz w:val="32"/>
          <w:szCs w:val="32"/>
        </w:rPr>
        <w:t xml:space="preserve"> </w:t>
      </w:r>
      <w:bookmarkStart w:id="0" w:name="_GoBack"/>
      <w:bookmarkEnd w:id="0"/>
      <w:r w:rsidRPr="00F5560C">
        <w:rPr>
          <w:rFonts w:ascii="Cambria" w:hAnsi="Cambria"/>
          <w:b/>
          <w:sz w:val="32"/>
          <w:szCs w:val="32"/>
        </w:rPr>
        <w:t>Medien durch Jugendliche</w:t>
      </w:r>
    </w:p>
    <w:p w:rsidR="00F5560C" w:rsidRDefault="00F5560C">
      <w:pPr>
        <w:rPr>
          <w:rFonts w:ascii="Cambria" w:hAnsi="Cambria"/>
        </w:rPr>
      </w:pPr>
    </w:p>
    <w:p w:rsidR="00F5560C" w:rsidRDefault="00F5560C">
      <w:pPr>
        <w:rPr>
          <w:rFonts w:ascii="Cambria" w:hAnsi="Cambria"/>
        </w:rPr>
      </w:pPr>
    </w:p>
    <w:p w:rsidR="00F5560C" w:rsidRPr="00F5560C" w:rsidRDefault="00F5560C">
      <w:pPr>
        <w:rPr>
          <w:rFonts w:ascii="Cambria" w:hAnsi="Cambria"/>
          <w:b/>
        </w:rPr>
      </w:pPr>
      <w:r w:rsidRPr="00F5560C">
        <w:rPr>
          <w:rFonts w:ascii="Cambria" w:hAnsi="Cambria"/>
          <w:b/>
        </w:rPr>
        <w:t xml:space="preserve">Arbeitsaufträge zu </w:t>
      </w:r>
      <w:r>
        <w:rPr>
          <w:rFonts w:ascii="Cambria" w:hAnsi="Cambria"/>
          <w:b/>
        </w:rPr>
        <w:t xml:space="preserve">ausgewählten </w:t>
      </w:r>
      <w:r w:rsidRPr="00F5560C">
        <w:rPr>
          <w:rFonts w:ascii="Cambria" w:hAnsi="Cambria"/>
          <w:b/>
        </w:rPr>
        <w:t>Statistik</w:t>
      </w:r>
      <w:r>
        <w:rPr>
          <w:rFonts w:ascii="Cambria" w:hAnsi="Cambria"/>
          <w:b/>
        </w:rPr>
        <w:t>en</w:t>
      </w:r>
      <w:r w:rsidRPr="00F5560C">
        <w:rPr>
          <w:rFonts w:ascii="Cambria" w:hAnsi="Cambria"/>
          <w:b/>
        </w:rPr>
        <w:t xml:space="preserve"> (</w:t>
      </w:r>
      <w:r w:rsidR="007E7826">
        <w:rPr>
          <w:rFonts w:ascii="Cambria" w:hAnsi="Cambria"/>
          <w:b/>
        </w:rPr>
        <w:t xml:space="preserve">z.B. </w:t>
      </w:r>
      <w:r w:rsidRPr="00F5560C">
        <w:rPr>
          <w:rFonts w:ascii="Cambria" w:hAnsi="Cambria"/>
          <w:b/>
        </w:rPr>
        <w:t>S. 5</w:t>
      </w:r>
      <w:r>
        <w:rPr>
          <w:rFonts w:ascii="Cambria" w:hAnsi="Cambria"/>
          <w:b/>
        </w:rPr>
        <w:t xml:space="preserve">, </w:t>
      </w:r>
      <w:r w:rsidR="007E7826">
        <w:rPr>
          <w:rFonts w:ascii="Cambria" w:hAnsi="Cambria"/>
          <w:b/>
        </w:rPr>
        <w:t xml:space="preserve">S. 10, </w:t>
      </w:r>
      <w:r>
        <w:rPr>
          <w:rFonts w:ascii="Cambria" w:hAnsi="Cambria"/>
          <w:b/>
        </w:rPr>
        <w:t>S. 31, S. 40</w:t>
      </w:r>
      <w:r w:rsidRPr="00F5560C">
        <w:rPr>
          <w:rFonts w:ascii="Cambria" w:hAnsi="Cambria"/>
          <w:b/>
        </w:rPr>
        <w:t>)</w:t>
      </w:r>
      <w:r w:rsidR="007E7826">
        <w:rPr>
          <w:rFonts w:ascii="Cambria" w:hAnsi="Cambria"/>
          <w:b/>
        </w:rPr>
        <w:t xml:space="preserve"> (Partnerarbeit, Plenumsgespräch)</w:t>
      </w:r>
    </w:p>
    <w:p w:rsidR="00F5560C" w:rsidRDefault="00F5560C">
      <w:pPr>
        <w:rPr>
          <w:rFonts w:ascii="Cambria" w:hAnsi="Cambria"/>
        </w:rPr>
      </w:pPr>
    </w:p>
    <w:p w:rsidR="00F5560C" w:rsidRDefault="00F5560C" w:rsidP="00F5560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Nennt die wesentlichen Informationen zu dieser Statistik: Jahr der Erhebung, Anzahl der Befragten, Alter der Befragten, Geschlecht der Befragten, Art der </w:t>
      </w:r>
      <w:r w:rsidR="007E7826">
        <w:rPr>
          <w:rFonts w:ascii="Cambria" w:hAnsi="Cambria"/>
        </w:rPr>
        <w:t>Angaben</w:t>
      </w:r>
      <w:r>
        <w:rPr>
          <w:rFonts w:ascii="Cambria" w:hAnsi="Cambria"/>
        </w:rPr>
        <w:t>, Art de</w:t>
      </w:r>
      <w:r w:rsidR="007E7826">
        <w:rPr>
          <w:rFonts w:ascii="Cambria" w:hAnsi="Cambria"/>
        </w:rPr>
        <w:t>r</w:t>
      </w:r>
      <w:r>
        <w:rPr>
          <w:rFonts w:ascii="Cambria" w:hAnsi="Cambria"/>
        </w:rPr>
        <w:t xml:space="preserve"> Graphik</w:t>
      </w:r>
      <w:r w:rsidR="007E7826">
        <w:rPr>
          <w:rFonts w:ascii="Cambria" w:hAnsi="Cambria"/>
        </w:rPr>
        <w:t>, Quelle der Zahlen und Urheber der Veröffentlichung.</w:t>
      </w:r>
    </w:p>
    <w:p w:rsidR="00F5560C" w:rsidRDefault="00F5560C" w:rsidP="00F5560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Untersucht und formuliert zwei zentrale Aussagen, indem ihr möglichst genaue Angaben macht. </w:t>
      </w:r>
    </w:p>
    <w:p w:rsidR="00F5560C" w:rsidRDefault="00F5560C" w:rsidP="00F5560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Arbeitet mögliche Erklärungen für die zwei zentralen Aussagen heraus. </w:t>
      </w:r>
    </w:p>
    <w:p w:rsidR="007E7826" w:rsidRDefault="007E7826" w:rsidP="00F5560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Entwickelt mögliche Schlussfolgerungen aus diesen Erkenntnissen.</w:t>
      </w:r>
    </w:p>
    <w:p w:rsidR="00F5560C" w:rsidRPr="00F5560C" w:rsidRDefault="007E7826" w:rsidP="00F5560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Beurteilt, wie diese Ergebnisse zu bewerten sind.</w:t>
      </w:r>
    </w:p>
    <w:p w:rsidR="00F5560C" w:rsidRDefault="00F5560C">
      <w:pPr>
        <w:rPr>
          <w:rFonts w:ascii="Cambria" w:hAnsi="Cambria"/>
        </w:rPr>
      </w:pPr>
    </w:p>
    <w:p w:rsidR="00F5560C" w:rsidRPr="004B160A" w:rsidRDefault="00F5560C">
      <w:pPr>
        <w:rPr>
          <w:rFonts w:ascii="Cambria" w:hAnsi="Cambria"/>
        </w:rPr>
      </w:pPr>
    </w:p>
    <w:sectPr w:rsidR="00F5560C" w:rsidRPr="004B160A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733CB"/>
    <w:multiLevelType w:val="hybridMultilevel"/>
    <w:tmpl w:val="4B648C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C"/>
    <w:rsid w:val="00127DF3"/>
    <w:rsid w:val="002817AD"/>
    <w:rsid w:val="002A1E46"/>
    <w:rsid w:val="002E2BCF"/>
    <w:rsid w:val="00355100"/>
    <w:rsid w:val="004B160A"/>
    <w:rsid w:val="007E7826"/>
    <w:rsid w:val="00987DB8"/>
    <w:rsid w:val="00A26CE0"/>
    <w:rsid w:val="00D6123B"/>
    <w:rsid w:val="00F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716DD"/>
  <w15:chartTrackingRefBased/>
  <w15:docId w15:val="{44D13B82-7C12-7544-8C13-967C6D3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F556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D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D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cp:lastPrinted>2019-10-31T09:49:00Z</cp:lastPrinted>
  <dcterms:created xsi:type="dcterms:W3CDTF">2019-10-31T09:50:00Z</dcterms:created>
  <dcterms:modified xsi:type="dcterms:W3CDTF">2019-10-31T09:50:00Z</dcterms:modified>
</cp:coreProperties>
</file>